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13 июня 2012 г. N 24548</w:t>
      </w:r>
    </w:p>
    <w:p w:rsidR="009064AE" w:rsidRDefault="009064A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17 мая 2012 г. N 559н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ЕДИНОГО КВАЛИФИКАЦИОННОГО СПРАВОЧНИКА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РУКОВОДИТЕЛЕЙ, СПЕЦИАЛИСТОВ И СЛУЖАЩИХ, РАЗДЕЛ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"КВАЛИФИКАЦИОННЫЕ ХАРАКТЕРИСТИКИ ДОЛЖНОСТЕЙ РУКОВОДИТЕЛЕЙ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СПЕЦИАЛИСТОВ, ОСУЩЕСТВЛЯЮЩИХ РАБОТЫ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ОБЛАСТИ ОХРАНЫ ТРУДА"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Минтруда России от 20.02.2014 N 103н)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64AE" w:rsidRDefault="009064A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064AE" w:rsidRDefault="00972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" w:history="1">
        <w:r w:rsidR="009064AE">
          <w:rPr>
            <w:rFonts w:ascii="Calibri" w:hAnsi="Calibri" w:cs="Calibri"/>
            <w:color w:val="0000FF"/>
          </w:rPr>
          <w:t>Постановление</w:t>
        </w:r>
      </w:hyperlink>
      <w:r w:rsidR="009064AE">
        <w:rPr>
          <w:rFonts w:ascii="Calibri" w:hAnsi="Calibri" w:cs="Calibri"/>
        </w:rPr>
        <w:t xml:space="preserve"> Правительства РФ от 30.06.2004 N 321 утратило силу в связи с изданием </w:t>
      </w:r>
      <w:hyperlink r:id="rId6" w:history="1">
        <w:r w:rsidR="009064AE">
          <w:rPr>
            <w:rFonts w:ascii="Calibri" w:hAnsi="Calibri" w:cs="Calibri"/>
            <w:color w:val="0000FF"/>
          </w:rPr>
          <w:t>Постановления</w:t>
        </w:r>
      </w:hyperlink>
      <w:r w:rsidR="009064AE">
        <w:rPr>
          <w:rFonts w:ascii="Calibri" w:hAnsi="Calibri" w:cs="Calibri"/>
        </w:rPr>
        <w:t xml:space="preserve"> Правительства РФ от 28.06.2012 N 655.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Постановлением Правительства РФ от 19.06.2012 N 610 утверждено </w:t>
      </w:r>
      <w:hyperlink r:id="rId7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Министерстве труда и социальной защиты Российской Федерации, </w:t>
      </w:r>
      <w:hyperlink r:id="rId8" w:history="1">
        <w:r>
          <w:rPr>
            <w:rFonts w:ascii="Calibri" w:hAnsi="Calibri" w:cs="Calibri"/>
            <w:color w:val="0000FF"/>
          </w:rPr>
          <w:t>подпунктом 5.2.3</w:t>
        </w:r>
      </w:hyperlink>
      <w:r>
        <w:rPr>
          <w:rFonts w:ascii="Calibri" w:hAnsi="Calibri" w:cs="Calibri"/>
        </w:rPr>
        <w:t xml:space="preserve"> которого определены полномочия Министерства по утверждению Единого квалификационного справочника должностей руководителей, специалистов и служащих.</w:t>
      </w:r>
    </w:p>
    <w:p w:rsidR="009064AE" w:rsidRDefault="009064A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9" w:history="1">
        <w:r>
          <w:rPr>
            <w:rFonts w:ascii="Calibri" w:hAnsi="Calibri" w:cs="Calibri"/>
            <w:color w:val="0000FF"/>
          </w:rPr>
          <w:t>подпунктом 5.2.52</w:t>
        </w:r>
      </w:hyperlink>
      <w:r>
        <w:rPr>
          <w:rFonts w:ascii="Calibri" w:hAnsi="Calibri" w:cs="Calibri"/>
        </w:rP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 2008, N 11 (ч. I), ст. 1036; N 15, ст. 1555; N 23, ст. 2713; N 42, ст. 4825; N 46, ст. 5337; N 48, ст. 5618; 2009, N 2, ст. 244; N 3, ст. 378; N 6, ст. 738; N 12, ст. 1427, 1434; N 33, ст. 4083, 4088; N 43, ст. 5064; N 45, ст. 5350; 2010, N 4, ст. 394; N 11, ст. 1225; N 25, ст. 3167; N 26, ст. 3350; N 31, ст. 4251; N 35, ст. 4574; N 52 (ч. I), ст. 7104; 2011, N 2, ст. 339; N 14, ст. 1935, 1944; N 16, ст. 2294; N 24, ст. 3494; N 34, ст. 4985; N 47, ст. 6659; N 51, ст. 7529; 2012, N 15, ст. 1790), приказываю: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Единый квалификационный справочник должностей руководителей, специалистов и служащих, раздел "Квалификационные характеристики должностей руководителей и специалистов, осуществляющих работы в области охраны труда" согласно </w:t>
      </w:r>
      <w:hyperlink w:anchor="Par42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Минтруда России от 20.02.2014 N 103н)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приказ вступает в силу с 1 июля 2013 года.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Министра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Т.А.ГОЛИКОВА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6"/>
      <w:bookmarkEnd w:id="1"/>
      <w:r>
        <w:rPr>
          <w:rFonts w:ascii="Calibri" w:hAnsi="Calibri" w:cs="Calibri"/>
        </w:rPr>
        <w:t>Приложение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и социального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Российской Федерации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мая 2012 г. N 559н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2"/>
      <w:bookmarkEnd w:id="2"/>
      <w:r>
        <w:rPr>
          <w:rFonts w:ascii="Calibri" w:hAnsi="Calibri" w:cs="Calibri"/>
          <w:b/>
          <w:bCs/>
        </w:rPr>
        <w:t>ЕДИНЫЙ КВАЛИФИКАЦИОННЫЙ СПРАВОЧНИК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РУКОВОДИТЕЛЕЙ, СПЕЦИАЛИСТОВ И СЛУЖАЩИХ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Раздел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"Квалификационные характеристики должностей руководителей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специалистов, осуществляющих работы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области охраны труда"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Минтруда России от 20.02.2014 N 103н)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53"/>
      <w:bookmarkEnd w:id="3"/>
      <w:r>
        <w:rPr>
          <w:rFonts w:ascii="Calibri" w:hAnsi="Calibri" w:cs="Calibri"/>
        </w:rPr>
        <w:t>I. ОБЩИЕ ПОЛОЖЕНИЯ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Раздел "Квалификационные характеристики должностей руководителей и специалистов, осуществляющих работы в области охраны труда" Единого квалификационного справочника должностей руководителей, специалистов и служащих (далее - ЕКС) предназначен для решения вопросов, связанных с регулированием трудовых отношений, обеспечением эффективной системы управления персоналом, осуществляющим работы в области охраны труда, в организациях любых организационно-правовых форм и форм собственности.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Минтруда России от 20.02.2014 N 103н)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Квалификационные характеристики, содержащиеся в разделе "Квалификационные характеристики должностей руководителей и специалистов, осуществляющих работы в области охраны труда" ЕКС (далее - квалификационные характеристики), призваны способствовать правильному подбору и расстановке кадров, повышению их квалификации, рациональному разделению труда, созданию действенного механизма разграничения функций, полномочий и ответственности работников, а также установлению единых подходов при определении их должностных обязанностей и предъявляемых к ним квалификационных требований.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Минтруда России от 20.02.2014 N 103н)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Квалификационные характеристики могут применяться в качестве нормативных документов или служить основой для разработки должностных инструкций, содержащих конкретный перечень должностных обязанностей работников с учетом особенностей организации производства, труда и управления, а также их прав и ответственности. При необходимости должностные обязанности, включенные в квалификационную характеристику определенной должности, могут быть распределены между несколькими исполнителями.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организационно-технических условиях.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Квалификационная характеристика каждой должности имеет три раздела.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разделе "Должностные обязанности" установлены основные трудовые функции, которые могут быть поручены полностью или частично работнику, занимающему данную должность, с учетом технологической однородности и взаимосвязанности работ, позволяющих обеспечить оптимальную специализацию работника.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разделе "Должен знать" содержатся основные требования, предъявляемые к работнику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применять при выполнении должностных обязанностей.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разделе "Требования к квалификации" определены уровень профессиональной подготовки работника, необходимой для выполнения должностных обязанностей, и требования к стажу работы.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Должностные обязанности, требования к знаниям и квалификации заместителей руководителей структурных подразделений определяются на основе характеристик соответствующих должностей руководителей.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Лица, не имеющие специальной подготовки или стажа работы, установленных в разделе "Требования к квалификации", но обладающие достаточным практическим опытом и </w:t>
      </w:r>
      <w:r>
        <w:rPr>
          <w:rFonts w:ascii="Calibri" w:hAnsi="Calibri" w:cs="Calibri"/>
        </w:rPr>
        <w:lastRenderedPageBreak/>
        <w:t>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68"/>
      <w:bookmarkEnd w:id="4"/>
      <w:r>
        <w:rPr>
          <w:rFonts w:ascii="Calibri" w:hAnsi="Calibri" w:cs="Calibri"/>
        </w:rPr>
        <w:t>II. ДОЛЖНОСТИ РУКОВОДИТЕЛЕЙ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Минтруда России от 20.02.2014 N 103н)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" w:name="Par71"/>
      <w:bookmarkEnd w:id="5"/>
      <w:r>
        <w:rPr>
          <w:rFonts w:ascii="Calibri" w:hAnsi="Calibri" w:cs="Calibri"/>
        </w:rPr>
        <w:t>РУКОВОДИТЕЛЬ СЛУЖБЫ ОХРАНЫ ТРУДА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Должностные обязанности. Организует и координирует работу по охране труда в организации. Организует, участвует в разработке и контролирует функционирование системы управления охраной труда в организации в соответствии с государственными нормативными требованиями охраны труда, с целями и задачами организации, рекомендациями межгосударственных и национальных стандартов в сфере безопасности и охраны труда. Определяет и систематически корректирует направления развития системы управления профессиональными рисками в организации на основе мониторинга изменений законодательства и передового опыта в области охраны труда, а также исходя из модернизации технического оснащения, целей и задач организации. Организует осуществление контроля за соблюдением в структурных подразделениях организации требований нормативных правовых актов по охране труда, проведением профилактической работы по предупреждению производственного травматизма и профессиональных заболеваний, выполнением мероприятий, направленных на создание здоровых и безопасных условий труда в организации, предоставлением работникам установленных компенсаций по условиям труда. Организует информирование работников о состоянии условий и охраны труда на рабочих местах, существующих профессиональных рисках, о полагающихся работникам компенсациях за тяжелую работу, работу с вредными и (или) опасными условиями труда и иными особыми условиями труда и средствах индивидуальной защиты, а также о мерах по защите работников от воздействия опасных и вредных производственных факторов. Организует контроль за своевременностью и полнотой обеспечения работников организации специальной одеждой, специальной обувью и другими средствами индивидуальной защиты, лечебно-профилактическим питанием, молоком и другими равноценными продуктами питания. Организует контроль за состоянием и исправностью средств индивидуальной и коллективной защиты. Выявляет потребность в обучении работников в области охраны труда исходя из государственных нормативных требований охраны труда, а также требований охраны труда, установленных правилами и инструкциями по охране труда, контролирует проведение инструктажей (вводных, первичных, повторных, внеплановых, целевых) работников по вопросам охраны труда. Осуществляет контроль за исполнением бюджета организации в сфере охраны труда и проводит оценку эффективности использования финансовых ресурсов с точки зрения достижения поставленных целей и задач. Разрабатывает предложения по повышению эффективности мероприятий по улучшению условий и охраны труда. Осуществляет контроль за целевым использованием средств на реализацию мероприятий по улучшению условий и охраны труда. Принимает участие в работе комиссии по проведению специальной оценки условий труда, организует взаимодействие членов комиссии по проведению специальной оценки условий труда, созданной в организации в установленном порядке. Участвует в разработке разделов коллективного договора в части подготовки мероприятий по улучшению условий и охраны труда в организации, а также прав и обязанностей работников и руководства организации в области соблюдения требований охраны труда, контролирует работу по подготовке предложений структурных подразделений организации для включения в план мероприятий по улучшению условий и охраны труда. Организует и участвует в работе по определению контингента работников, подлежащих обязательным предварительным при приеме на работу и периодическим медицинским осмотрам, предрейсовым (послерейсовым) и предсменным (послесменным) осмотрам. Оказывает методическую помощь руководителям структурных подразделений организации в разработке новых и пересмотре действующих инструкций по охране труда, а также в составлении программ обучения работников безопасным приемам и методам работы. Организует работу по подготовке технических заданий на выполнение услуг в области охраны труда, поставке средств индивидуальной и коллективной защиты, а также по оценке поступивших от поставщиков средств индивидуальной и коллективной защиты предложений по их поставке. Организует и участвует в расследовании несчастных случаев на производстве и профессиональных заболеваний, проведении анализа причин производственного травматизма, профессиональных заболеваний, в разработке мероприятий по их предотвращению. Осуществляет разработку мероприятий по повышению уровня заинтересованности работников в улучшении условий и охраны труда. Организует и участвует совместно с другими структурными подразделениями организации в разработке планов и программ по улучшению условий и охраны труда, устранению или минимизации профессиональных рисков. Организует проведение контроля за соблюдением требований охраны труда, безопасных приемов и методов работы при проведении практики студентов учреждений среднего и высшего профессионального образования и трудового обучения школьников. Организует и контролирует своевременное составление и предоставление отчетности по установленной форме. Руководит работниками службы охраны труда.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Минтруда России от 20.02.2014 N 103н)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Должен знать: законы и иные нормативные правовые акты в сфере охраны труда; государственные нормативные требования охраны труда; международные договоры в области охраны труда, ратифицированные Российской Федерацией; национальные и межгосударственные стандарты в области безопасности и охраны труда; требования охраны труда, установленные правилами и инструкциями по охране труда; делопроизводство и методические документы по вопросам охраны труда; порядок оценки уровня профессионального риска; основы планирования мероприятий по улучшению условий труда и оценки их эффективности; производственную и организационную структуру организации, основные технологические процессы и режимы производства: виды применяемого оборудования и правила его эксплуатации; методы изучения условий труда на рабочих местах; основные методы снижения воздействия вредных производственных факторов на организм человека; психофизиологические требования к работникам; правила и средства контроля соответствия технического состояния оборудования требованиям безопасного ведения работ; порядок проведения расследования несчастных случаев; передовой отечественный и зарубежный опыт в области охраны труда; порядок и сроки составления отчетности о выполнении мероприятий по охране труда; основы экономики и бюджетирования, организации производства, труда и управления.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квалификации. Высшее профессиональное образование по направлению подготовки "Техносферная безопасность" или соответствующим ему направлениям подготовки (специальностям) по обеспечению безопасности производственной деятельности либо высшее профессиональное образование и дополнительное профессиональное образование (профессиональная переподготовка) в области охраны труда, стаж работы в области охраны труда не менее 5 лет.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" w:name="Par78"/>
      <w:bookmarkEnd w:id="6"/>
      <w:r>
        <w:rPr>
          <w:rFonts w:ascii="Calibri" w:hAnsi="Calibri" w:cs="Calibri"/>
        </w:rPr>
        <w:t>СПЕЦИАЛИСТ ПО ОХРАНЕ ТРУДА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Исключено. - </w:t>
      </w:r>
      <w:hyperlink r:id="rId16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Минтруда России от 20.02.2014 N 103н.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82"/>
      <w:bookmarkEnd w:id="7"/>
      <w:r>
        <w:rPr>
          <w:rFonts w:ascii="Calibri" w:hAnsi="Calibri" w:cs="Calibri"/>
        </w:rPr>
        <w:t>III. ДОЛЖНОСТИ СПЕЦИАЛИСТОВ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 </w:t>
      </w:r>
      <w:hyperlink r:id="rId17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Минтруда России от 20.02.2014 N 103н)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" w:name="Par86"/>
      <w:bookmarkEnd w:id="8"/>
      <w:r>
        <w:rPr>
          <w:rFonts w:ascii="Calibri" w:hAnsi="Calibri" w:cs="Calibri"/>
        </w:rPr>
        <w:t>СПЕЦИАЛИСТ ПО ОХРАНЕ ТРУДА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Должностные обязанности. Участвует в организации и координации работ по охране труда в организации. Участвует в разработке и контроле за функционированием системы управления охраной труда в организации в соответствии с государственными нормативными требованиями охраны труда, с целями и задачами организации, рекомендациями межгосударственных и национальных стандартов в сфере безопасности и охраны труда. Участвует в определении и корректировке направления развития системы управления профессиональными рисками в организации на основе мониторинга изменений законодательства и передового опыта в области охраны труда, а также исходя из модернизации технического оснащения, целей и задач организации. Осуществляет контроль за соблюдением в структурных подразделениях организации законодательных и нормативных правовых актов по охране труда, проведением профилактической работы по предупреждению производственного травматизма и профессиональных заболеваний, выполнением мероприятий, направленных на создание здоровых и безопасных условий труда в организации, предоставлением работникам установленных компенсаций по условиям труда. Информирует работников о состоянии условий и охраны труда на рабочих местах, существующих профессиональных рисках, о полагающихся работникам компенсациях за тяжелую работу, работу с вредными и (или) опасными условиями труда и иными особыми условиями труда и средствах индивидуальной защиты, а также о мерах по защите работников от воздействия опасных и вредных производственных факторов. Осуществляет контроль за своевременностью и полнотой обеспечения работников организации специальной одеждой, специальной обувью и другими средствами индивидуальной защиты, лечебно-профилактическим питанием, молоком и другими равноценными продуктами питания. Осуществляет контроль за состоянием и исправностью средств индивидуальной и коллективной защиты. Выявляет потребность в обучении работников в области охраны труда исходя из государственных нормативных требований охраны труда, а также требований охраны труда, установленных правилами и инструкциями по охране труда, проводит вводный инструктаж, контролирует проведение инструктажей (первичных, повторных, внеплановых, целевых) работников по вопросам охраны труда. Участвует в проведении контроля за исполнением бюджета организации в сфере охраны труда и проводит оценку эффективности использования финансовых ресурсов с точки зрения достижения поставленных целей и задач. Разрабатывает предложения по повышению эффективности мероприятий по улучшению условий и охраны труда. Осуществляет контроль за целевым использованием средств на реализацию мероприятий по улучшению условий и охраны труда. Принимает участие в работе комиссии по проведению специальной оценки условий труда, организует взаимодействие членов комиссии по проведению специальной оценки условий труда, созданной в организации в установленном порядке. Участвует в разработке разделов коллективного договора в части подготовки мероприятий по улучшению условий и охраны труда в организации, а также прав и обязанностей работников и руководства организации в области соблюдения требований охраны труда, контролирует работу по подготовке предложений структурных подразделений организации для включения в план мероприятий по улучшению условий и охраны труда. Организовывает и участвует в работе по определению контингента работников, подлежащих обязательным предварительным при приеме на работу и периодическим медицинским осмотрам, предрейсовым (послерейсовым) и предсменным (послесменным) осмотрам. Оказывает методическую помощь руководителям структурных подразделений организации в разработке новых и пересмотре действующих инструкций по охране труда, а также в составлении программ обучения работников безопасным приемам и методам работы. Организует работу по подготовке технических заданий на выполнение услуг в области охраны труда, поставке средств индивидуальной и коллективной защиты, а также по оценке поступивших от поставщиков средств индивидуальной и коллективной защиты предложений по их поставке. Проводит анализ организационной структуры, технического оснащения организации, государственных нормативных требований охраны труда, передового отечественного и зарубежного опыта в области охраны труда. Участвует в расследовании несчастных случаев на производстве и профессиональных заболеваний, анализе причин производственного травматизма, профессиональных заболеваний, в разработке мероприятий по их предотвращению. Участвует в разработке мероприятий по повышению уровня заинтересованности работников в улучшении условий и охраны труда. Совместно с другими структурными подразделениями организации участвует в разработке планов и программ по улучшению условий и охраны труда, устранению или минимизации профессиональных рисков. Осуществляет контроль за соблюдением требований охраны труда, безопасных приемов и методов работы при проведении практики студентов учреждений среднего и высшего профессионального образования и трудового обучения школьников. Составляет и предоставляет отчет по установленной форме.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Минтруда России от 20.02.2014 N 103н)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Должен знать: законы и иные нормативные правовые акты в сфере охраны труда; государственные нормативные требования охраны труда; международные договоры в области охраны труда, ратифицированные Российской Федерацией; национальные и межгосударственные стандарты в области безопасности и охраны труда; требования охраны труда, установленные правилами и инструкциями по охране труда; делопроизводство и методические документы по вопросам охраны труда; методы выявления, оценки и управления профессиональными рисками; производственную и организационную структуру организации, основные технологические процессы и режимы производства; виды применяемого оборудования и правила его эксплуатации; методы изучения условий труда на рабочих местах; психофизиологические требования к работникам; правила и средства контроля соответствия технического состояния оборудования требованиям безопасного ведения работ; порядок проведения расследования несчастных случаев; передовой отечественный и зарубежный опыт в области охраны труда; порядок и сроки составления отчетности о выполнении мероприятий по охране труда.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квалификации.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 по охране труда I категории: высшее профессиональное образование по направлению подготовки "Техносферная безопасность" или соответствующим ему направлениям подготовки (специальностям) по обеспечению безопасности производственной деятельности либо высшее профессиональное образование и дополнительное профессиональное образование (профессиональная переподготовка) в области охраны труда, стаж работы в должности специалиста по охране труда II категории не менее 2 лет.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 по охране труда II категории: высшее профессиональное образование по направлению подготовки "Техносферная безопасность" или соответствующим ему направлениям подготовки (специальностям) по обеспечению безопасности производственной деятельности либо высшее профессиональное образование и дополнительное профессиональное образование (профессиональная переподготовка) в области охраны труда, стаж работы в должности специалиста по охране труда не менее 1 года.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 по охране труда: высшее профессиональное образование по направлению подготовки "Техносферная безопасность" или соответствующим ему направлениям подготовки (специальностям) по обеспечению безопасности производственной деятельности либо высшее профессиональное образование и дополнительное профессиональное образование (профессиональная переподготовка) в области охраны труда без предъявления требований к стажу работы, либо среднее профессиональное образование и дополнительное профессиональное образование (профессиональная переподготовка) в области охраны труда, стаж работы в области охраны труда не менее 3 лет.</w:t>
      </w: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64AE" w:rsidRDefault="00906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64AE" w:rsidRDefault="009064A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674DD" w:rsidRDefault="004674DD"/>
    <w:sectPr w:rsidR="004674DD" w:rsidSect="00730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64AE"/>
    <w:rsid w:val="00000D83"/>
    <w:rsid w:val="00006BAC"/>
    <w:rsid w:val="00010BC1"/>
    <w:rsid w:val="0001247A"/>
    <w:rsid w:val="0001688E"/>
    <w:rsid w:val="000171E6"/>
    <w:rsid w:val="00025465"/>
    <w:rsid w:val="0003044A"/>
    <w:rsid w:val="00031889"/>
    <w:rsid w:val="0005007D"/>
    <w:rsid w:val="00051920"/>
    <w:rsid w:val="000568D4"/>
    <w:rsid w:val="00063D12"/>
    <w:rsid w:val="000713C5"/>
    <w:rsid w:val="000714E4"/>
    <w:rsid w:val="000802F6"/>
    <w:rsid w:val="00081412"/>
    <w:rsid w:val="00083D44"/>
    <w:rsid w:val="0008601D"/>
    <w:rsid w:val="0008758D"/>
    <w:rsid w:val="00090614"/>
    <w:rsid w:val="0009319E"/>
    <w:rsid w:val="000A1C9C"/>
    <w:rsid w:val="000A4610"/>
    <w:rsid w:val="000B0D80"/>
    <w:rsid w:val="000B5689"/>
    <w:rsid w:val="000C3FF6"/>
    <w:rsid w:val="000C52EF"/>
    <w:rsid w:val="000D294F"/>
    <w:rsid w:val="000D6C39"/>
    <w:rsid w:val="000D7C4D"/>
    <w:rsid w:val="000E0746"/>
    <w:rsid w:val="000E0C62"/>
    <w:rsid w:val="000E16C7"/>
    <w:rsid w:val="000F3A99"/>
    <w:rsid w:val="000F6D63"/>
    <w:rsid w:val="001055DE"/>
    <w:rsid w:val="00116CB7"/>
    <w:rsid w:val="00120C6E"/>
    <w:rsid w:val="00130D5E"/>
    <w:rsid w:val="00134F47"/>
    <w:rsid w:val="00140D42"/>
    <w:rsid w:val="0014135A"/>
    <w:rsid w:val="00153935"/>
    <w:rsid w:val="00153E71"/>
    <w:rsid w:val="0016398C"/>
    <w:rsid w:val="00164E35"/>
    <w:rsid w:val="00170EE6"/>
    <w:rsid w:val="00172BA5"/>
    <w:rsid w:val="001730E6"/>
    <w:rsid w:val="00174595"/>
    <w:rsid w:val="00177ACA"/>
    <w:rsid w:val="00183AC4"/>
    <w:rsid w:val="00184EAC"/>
    <w:rsid w:val="00186D6D"/>
    <w:rsid w:val="00190BE0"/>
    <w:rsid w:val="00191015"/>
    <w:rsid w:val="00193F69"/>
    <w:rsid w:val="0019468F"/>
    <w:rsid w:val="00196DB0"/>
    <w:rsid w:val="00197F88"/>
    <w:rsid w:val="001A49EC"/>
    <w:rsid w:val="001A620C"/>
    <w:rsid w:val="001B3145"/>
    <w:rsid w:val="001C1FA6"/>
    <w:rsid w:val="001C340E"/>
    <w:rsid w:val="001C38E3"/>
    <w:rsid w:val="001C61B8"/>
    <w:rsid w:val="001D3353"/>
    <w:rsid w:val="001E7538"/>
    <w:rsid w:val="002036A4"/>
    <w:rsid w:val="00205088"/>
    <w:rsid w:val="002128B9"/>
    <w:rsid w:val="00217CAF"/>
    <w:rsid w:val="002210DF"/>
    <w:rsid w:val="002249DB"/>
    <w:rsid w:val="00224B29"/>
    <w:rsid w:val="0022559E"/>
    <w:rsid w:val="00230959"/>
    <w:rsid w:val="002319B6"/>
    <w:rsid w:val="00231A07"/>
    <w:rsid w:val="002352B8"/>
    <w:rsid w:val="00236B4C"/>
    <w:rsid w:val="002370D9"/>
    <w:rsid w:val="002401F7"/>
    <w:rsid w:val="0024335C"/>
    <w:rsid w:val="00243B37"/>
    <w:rsid w:val="00245456"/>
    <w:rsid w:val="002458EF"/>
    <w:rsid w:val="002541F1"/>
    <w:rsid w:val="00261691"/>
    <w:rsid w:val="002660B0"/>
    <w:rsid w:val="00272F2E"/>
    <w:rsid w:val="002756F2"/>
    <w:rsid w:val="00276525"/>
    <w:rsid w:val="0027670A"/>
    <w:rsid w:val="0027752C"/>
    <w:rsid w:val="002A01B5"/>
    <w:rsid w:val="002A3FC9"/>
    <w:rsid w:val="002A4201"/>
    <w:rsid w:val="002A5261"/>
    <w:rsid w:val="002A609D"/>
    <w:rsid w:val="002A6219"/>
    <w:rsid w:val="002B434D"/>
    <w:rsid w:val="002B469C"/>
    <w:rsid w:val="002B7ED3"/>
    <w:rsid w:val="002C0D22"/>
    <w:rsid w:val="002C5A39"/>
    <w:rsid w:val="002C72C7"/>
    <w:rsid w:val="002D24BA"/>
    <w:rsid w:val="002D29A4"/>
    <w:rsid w:val="002D2D7D"/>
    <w:rsid w:val="002E65D3"/>
    <w:rsid w:val="002E7E01"/>
    <w:rsid w:val="002F7B53"/>
    <w:rsid w:val="003013A5"/>
    <w:rsid w:val="00301FCD"/>
    <w:rsid w:val="003032D5"/>
    <w:rsid w:val="00305189"/>
    <w:rsid w:val="00307197"/>
    <w:rsid w:val="00307B52"/>
    <w:rsid w:val="00315ECE"/>
    <w:rsid w:val="003163B9"/>
    <w:rsid w:val="00317350"/>
    <w:rsid w:val="00322939"/>
    <w:rsid w:val="003229AF"/>
    <w:rsid w:val="00323E2E"/>
    <w:rsid w:val="0032656F"/>
    <w:rsid w:val="00333DA6"/>
    <w:rsid w:val="00340581"/>
    <w:rsid w:val="0034542B"/>
    <w:rsid w:val="00346BEF"/>
    <w:rsid w:val="00352BE0"/>
    <w:rsid w:val="00356CE1"/>
    <w:rsid w:val="00361167"/>
    <w:rsid w:val="00375584"/>
    <w:rsid w:val="0038239E"/>
    <w:rsid w:val="00382A74"/>
    <w:rsid w:val="00384FCF"/>
    <w:rsid w:val="00386E54"/>
    <w:rsid w:val="0039346F"/>
    <w:rsid w:val="0039519C"/>
    <w:rsid w:val="00395D56"/>
    <w:rsid w:val="00397135"/>
    <w:rsid w:val="003A1445"/>
    <w:rsid w:val="003A2F5E"/>
    <w:rsid w:val="003B542F"/>
    <w:rsid w:val="003B5D7F"/>
    <w:rsid w:val="003C6A01"/>
    <w:rsid w:val="003C7A27"/>
    <w:rsid w:val="003D1FB0"/>
    <w:rsid w:val="003D621F"/>
    <w:rsid w:val="003E0494"/>
    <w:rsid w:val="003F089B"/>
    <w:rsid w:val="003F44B1"/>
    <w:rsid w:val="00404865"/>
    <w:rsid w:val="0040503E"/>
    <w:rsid w:val="0040683B"/>
    <w:rsid w:val="0040698A"/>
    <w:rsid w:val="00406F51"/>
    <w:rsid w:val="00406F5E"/>
    <w:rsid w:val="004118F1"/>
    <w:rsid w:val="00413E62"/>
    <w:rsid w:val="00416DDA"/>
    <w:rsid w:val="00417782"/>
    <w:rsid w:val="004201AE"/>
    <w:rsid w:val="00422726"/>
    <w:rsid w:val="0042294B"/>
    <w:rsid w:val="004244FD"/>
    <w:rsid w:val="00425351"/>
    <w:rsid w:val="0042755C"/>
    <w:rsid w:val="00431CA9"/>
    <w:rsid w:val="004335BD"/>
    <w:rsid w:val="0044378F"/>
    <w:rsid w:val="00443F56"/>
    <w:rsid w:val="00444E65"/>
    <w:rsid w:val="00446474"/>
    <w:rsid w:val="00446B46"/>
    <w:rsid w:val="00447317"/>
    <w:rsid w:val="004476B0"/>
    <w:rsid w:val="00456E4E"/>
    <w:rsid w:val="0045756F"/>
    <w:rsid w:val="00460BEE"/>
    <w:rsid w:val="0046449F"/>
    <w:rsid w:val="004653A6"/>
    <w:rsid w:val="004674DD"/>
    <w:rsid w:val="004714F7"/>
    <w:rsid w:val="0047266A"/>
    <w:rsid w:val="00475DBE"/>
    <w:rsid w:val="00476C4B"/>
    <w:rsid w:val="00481108"/>
    <w:rsid w:val="00487A13"/>
    <w:rsid w:val="00495D7D"/>
    <w:rsid w:val="004A601F"/>
    <w:rsid w:val="004A765A"/>
    <w:rsid w:val="004B53FB"/>
    <w:rsid w:val="004C2839"/>
    <w:rsid w:val="004D085F"/>
    <w:rsid w:val="004D30A2"/>
    <w:rsid w:val="004D43A4"/>
    <w:rsid w:val="004E2259"/>
    <w:rsid w:val="004E292A"/>
    <w:rsid w:val="004F35A5"/>
    <w:rsid w:val="00507C3C"/>
    <w:rsid w:val="005130A8"/>
    <w:rsid w:val="00516604"/>
    <w:rsid w:val="00522784"/>
    <w:rsid w:val="00523FFC"/>
    <w:rsid w:val="00537003"/>
    <w:rsid w:val="005547C0"/>
    <w:rsid w:val="00554E21"/>
    <w:rsid w:val="0056124F"/>
    <w:rsid w:val="00562809"/>
    <w:rsid w:val="00562C21"/>
    <w:rsid w:val="005707BA"/>
    <w:rsid w:val="00572508"/>
    <w:rsid w:val="005778DC"/>
    <w:rsid w:val="005800CE"/>
    <w:rsid w:val="00590469"/>
    <w:rsid w:val="00591A04"/>
    <w:rsid w:val="00597FF9"/>
    <w:rsid w:val="005A0777"/>
    <w:rsid w:val="005A1B9E"/>
    <w:rsid w:val="005A71BD"/>
    <w:rsid w:val="005A79B8"/>
    <w:rsid w:val="005B2581"/>
    <w:rsid w:val="005B3EE6"/>
    <w:rsid w:val="005C27D9"/>
    <w:rsid w:val="005C53D7"/>
    <w:rsid w:val="005C61C3"/>
    <w:rsid w:val="005C66D8"/>
    <w:rsid w:val="005C76FA"/>
    <w:rsid w:val="005D3A0D"/>
    <w:rsid w:val="005D4FA0"/>
    <w:rsid w:val="005D6DD2"/>
    <w:rsid w:val="005E15C5"/>
    <w:rsid w:val="005E1655"/>
    <w:rsid w:val="005E5D27"/>
    <w:rsid w:val="005E6761"/>
    <w:rsid w:val="005F0C22"/>
    <w:rsid w:val="005F47AD"/>
    <w:rsid w:val="005F6225"/>
    <w:rsid w:val="00601792"/>
    <w:rsid w:val="00611C27"/>
    <w:rsid w:val="00611E3B"/>
    <w:rsid w:val="00624DA4"/>
    <w:rsid w:val="00624E7B"/>
    <w:rsid w:val="0062506C"/>
    <w:rsid w:val="00626CB3"/>
    <w:rsid w:val="00627111"/>
    <w:rsid w:val="006309FE"/>
    <w:rsid w:val="00633D9D"/>
    <w:rsid w:val="00651287"/>
    <w:rsid w:val="00652A4B"/>
    <w:rsid w:val="00655770"/>
    <w:rsid w:val="006624E1"/>
    <w:rsid w:val="00675210"/>
    <w:rsid w:val="00682BCC"/>
    <w:rsid w:val="006839D7"/>
    <w:rsid w:val="006918D4"/>
    <w:rsid w:val="00696ED4"/>
    <w:rsid w:val="006A15F9"/>
    <w:rsid w:val="006A4E96"/>
    <w:rsid w:val="006B0B41"/>
    <w:rsid w:val="006C15BC"/>
    <w:rsid w:val="006C3401"/>
    <w:rsid w:val="006D6D09"/>
    <w:rsid w:val="006E13E1"/>
    <w:rsid w:val="006E697D"/>
    <w:rsid w:val="006F35D5"/>
    <w:rsid w:val="006F453F"/>
    <w:rsid w:val="006F7B04"/>
    <w:rsid w:val="00701DE9"/>
    <w:rsid w:val="00705D96"/>
    <w:rsid w:val="00706BDD"/>
    <w:rsid w:val="00710FD2"/>
    <w:rsid w:val="00712F8F"/>
    <w:rsid w:val="00713FFF"/>
    <w:rsid w:val="007157A9"/>
    <w:rsid w:val="00724B0A"/>
    <w:rsid w:val="007360EB"/>
    <w:rsid w:val="0074669F"/>
    <w:rsid w:val="00746D16"/>
    <w:rsid w:val="00746D2F"/>
    <w:rsid w:val="0074725E"/>
    <w:rsid w:val="0074756C"/>
    <w:rsid w:val="00761F53"/>
    <w:rsid w:val="00770086"/>
    <w:rsid w:val="00770AD4"/>
    <w:rsid w:val="00777AC9"/>
    <w:rsid w:val="00780FA6"/>
    <w:rsid w:val="007857D3"/>
    <w:rsid w:val="00787575"/>
    <w:rsid w:val="0079769C"/>
    <w:rsid w:val="007A353C"/>
    <w:rsid w:val="007A76B6"/>
    <w:rsid w:val="007B12C5"/>
    <w:rsid w:val="007B6178"/>
    <w:rsid w:val="007B6F1F"/>
    <w:rsid w:val="007B73EE"/>
    <w:rsid w:val="007C0298"/>
    <w:rsid w:val="007C2435"/>
    <w:rsid w:val="007D44EF"/>
    <w:rsid w:val="007D6810"/>
    <w:rsid w:val="007E50B3"/>
    <w:rsid w:val="007F6D41"/>
    <w:rsid w:val="00800F3B"/>
    <w:rsid w:val="008039A2"/>
    <w:rsid w:val="008115CA"/>
    <w:rsid w:val="00816D46"/>
    <w:rsid w:val="008174DD"/>
    <w:rsid w:val="00821557"/>
    <w:rsid w:val="00825E39"/>
    <w:rsid w:val="00826885"/>
    <w:rsid w:val="00834210"/>
    <w:rsid w:val="00843009"/>
    <w:rsid w:val="0085467C"/>
    <w:rsid w:val="0086042D"/>
    <w:rsid w:val="00861240"/>
    <w:rsid w:val="00861C95"/>
    <w:rsid w:val="00862488"/>
    <w:rsid w:val="008627B7"/>
    <w:rsid w:val="00864AF4"/>
    <w:rsid w:val="00875678"/>
    <w:rsid w:val="00876B31"/>
    <w:rsid w:val="00880884"/>
    <w:rsid w:val="00881140"/>
    <w:rsid w:val="008904A2"/>
    <w:rsid w:val="00891515"/>
    <w:rsid w:val="008A0397"/>
    <w:rsid w:val="008B04CF"/>
    <w:rsid w:val="008B46E6"/>
    <w:rsid w:val="008B5985"/>
    <w:rsid w:val="008C056C"/>
    <w:rsid w:val="008D0739"/>
    <w:rsid w:val="008D45E7"/>
    <w:rsid w:val="008D7C72"/>
    <w:rsid w:val="008E4964"/>
    <w:rsid w:val="008E54C0"/>
    <w:rsid w:val="008F1285"/>
    <w:rsid w:val="008F302F"/>
    <w:rsid w:val="008F4AF8"/>
    <w:rsid w:val="008F5F7D"/>
    <w:rsid w:val="00901CBC"/>
    <w:rsid w:val="00902E00"/>
    <w:rsid w:val="009064AE"/>
    <w:rsid w:val="00912261"/>
    <w:rsid w:val="00920FA6"/>
    <w:rsid w:val="00922241"/>
    <w:rsid w:val="00923541"/>
    <w:rsid w:val="00926862"/>
    <w:rsid w:val="00931805"/>
    <w:rsid w:val="00931AF1"/>
    <w:rsid w:val="00933156"/>
    <w:rsid w:val="00933FED"/>
    <w:rsid w:val="00934FC6"/>
    <w:rsid w:val="00935250"/>
    <w:rsid w:val="009369D7"/>
    <w:rsid w:val="009413C1"/>
    <w:rsid w:val="00941BB1"/>
    <w:rsid w:val="0094314E"/>
    <w:rsid w:val="009444D0"/>
    <w:rsid w:val="00950FA1"/>
    <w:rsid w:val="009522EB"/>
    <w:rsid w:val="00954A5C"/>
    <w:rsid w:val="00956354"/>
    <w:rsid w:val="00961DBD"/>
    <w:rsid w:val="009621A9"/>
    <w:rsid w:val="00964B2D"/>
    <w:rsid w:val="0096518A"/>
    <w:rsid w:val="009728D5"/>
    <w:rsid w:val="00973096"/>
    <w:rsid w:val="0097364F"/>
    <w:rsid w:val="00973EA0"/>
    <w:rsid w:val="00982281"/>
    <w:rsid w:val="00986162"/>
    <w:rsid w:val="0098673B"/>
    <w:rsid w:val="00986764"/>
    <w:rsid w:val="00986C44"/>
    <w:rsid w:val="00992DF5"/>
    <w:rsid w:val="00994090"/>
    <w:rsid w:val="009A5758"/>
    <w:rsid w:val="009A69A1"/>
    <w:rsid w:val="009A7972"/>
    <w:rsid w:val="009B50EF"/>
    <w:rsid w:val="009C257B"/>
    <w:rsid w:val="009C4095"/>
    <w:rsid w:val="009C445A"/>
    <w:rsid w:val="009C4683"/>
    <w:rsid w:val="009C664F"/>
    <w:rsid w:val="009D38C9"/>
    <w:rsid w:val="009D391E"/>
    <w:rsid w:val="009F2CB2"/>
    <w:rsid w:val="00A03040"/>
    <w:rsid w:val="00A04FAD"/>
    <w:rsid w:val="00A16EF7"/>
    <w:rsid w:val="00A21562"/>
    <w:rsid w:val="00A25FDB"/>
    <w:rsid w:val="00A32AB4"/>
    <w:rsid w:val="00A44497"/>
    <w:rsid w:val="00A47B84"/>
    <w:rsid w:val="00A5048B"/>
    <w:rsid w:val="00A56003"/>
    <w:rsid w:val="00A6196C"/>
    <w:rsid w:val="00A6537A"/>
    <w:rsid w:val="00A709A3"/>
    <w:rsid w:val="00A75225"/>
    <w:rsid w:val="00A756DD"/>
    <w:rsid w:val="00A76A36"/>
    <w:rsid w:val="00A81F85"/>
    <w:rsid w:val="00AA1822"/>
    <w:rsid w:val="00AA2EB8"/>
    <w:rsid w:val="00AA4EDA"/>
    <w:rsid w:val="00AB1C78"/>
    <w:rsid w:val="00AB4AE6"/>
    <w:rsid w:val="00AB5775"/>
    <w:rsid w:val="00AC09CD"/>
    <w:rsid w:val="00AC25D2"/>
    <w:rsid w:val="00AD1653"/>
    <w:rsid w:val="00AD1995"/>
    <w:rsid w:val="00AD4E16"/>
    <w:rsid w:val="00AD59F4"/>
    <w:rsid w:val="00AE4B73"/>
    <w:rsid w:val="00AF13FC"/>
    <w:rsid w:val="00AF2B9D"/>
    <w:rsid w:val="00AF2E8F"/>
    <w:rsid w:val="00AF36F9"/>
    <w:rsid w:val="00B04DB5"/>
    <w:rsid w:val="00B05451"/>
    <w:rsid w:val="00B05F70"/>
    <w:rsid w:val="00B155D9"/>
    <w:rsid w:val="00B170F5"/>
    <w:rsid w:val="00B2413A"/>
    <w:rsid w:val="00B25673"/>
    <w:rsid w:val="00B25DB5"/>
    <w:rsid w:val="00B26BCA"/>
    <w:rsid w:val="00B27D8F"/>
    <w:rsid w:val="00B3391E"/>
    <w:rsid w:val="00B34DBA"/>
    <w:rsid w:val="00B47E3F"/>
    <w:rsid w:val="00B54E44"/>
    <w:rsid w:val="00B57B4E"/>
    <w:rsid w:val="00B80F05"/>
    <w:rsid w:val="00B82961"/>
    <w:rsid w:val="00B87EE1"/>
    <w:rsid w:val="00B94ECF"/>
    <w:rsid w:val="00BA389C"/>
    <w:rsid w:val="00BB1BBD"/>
    <w:rsid w:val="00BB1FCB"/>
    <w:rsid w:val="00BD4580"/>
    <w:rsid w:val="00BD4D90"/>
    <w:rsid w:val="00BD61C7"/>
    <w:rsid w:val="00BD63B9"/>
    <w:rsid w:val="00BE0FE6"/>
    <w:rsid w:val="00BE12D6"/>
    <w:rsid w:val="00BE22EF"/>
    <w:rsid w:val="00BE4544"/>
    <w:rsid w:val="00BE6BE5"/>
    <w:rsid w:val="00BF080A"/>
    <w:rsid w:val="00BF725F"/>
    <w:rsid w:val="00BF7511"/>
    <w:rsid w:val="00C0192B"/>
    <w:rsid w:val="00C03C0B"/>
    <w:rsid w:val="00C04C85"/>
    <w:rsid w:val="00C04D99"/>
    <w:rsid w:val="00C06414"/>
    <w:rsid w:val="00C148F6"/>
    <w:rsid w:val="00C21FB4"/>
    <w:rsid w:val="00C31F2B"/>
    <w:rsid w:val="00C359DC"/>
    <w:rsid w:val="00C36105"/>
    <w:rsid w:val="00C46026"/>
    <w:rsid w:val="00C47D26"/>
    <w:rsid w:val="00C47FE8"/>
    <w:rsid w:val="00C521B8"/>
    <w:rsid w:val="00C5329C"/>
    <w:rsid w:val="00C55AF7"/>
    <w:rsid w:val="00C57322"/>
    <w:rsid w:val="00C61AA7"/>
    <w:rsid w:val="00C704AC"/>
    <w:rsid w:val="00C70994"/>
    <w:rsid w:val="00C715F8"/>
    <w:rsid w:val="00C75E06"/>
    <w:rsid w:val="00C7673B"/>
    <w:rsid w:val="00C76B38"/>
    <w:rsid w:val="00C77E13"/>
    <w:rsid w:val="00C77FAD"/>
    <w:rsid w:val="00C8103B"/>
    <w:rsid w:val="00C84109"/>
    <w:rsid w:val="00C86F9A"/>
    <w:rsid w:val="00C87324"/>
    <w:rsid w:val="00C93C57"/>
    <w:rsid w:val="00C972E4"/>
    <w:rsid w:val="00C97604"/>
    <w:rsid w:val="00CA11FE"/>
    <w:rsid w:val="00CA69B4"/>
    <w:rsid w:val="00CA755D"/>
    <w:rsid w:val="00CB2F05"/>
    <w:rsid w:val="00CB5320"/>
    <w:rsid w:val="00CC16B3"/>
    <w:rsid w:val="00CC1AF6"/>
    <w:rsid w:val="00CC7BA2"/>
    <w:rsid w:val="00CD4A1C"/>
    <w:rsid w:val="00CD5208"/>
    <w:rsid w:val="00CE4876"/>
    <w:rsid w:val="00CE5910"/>
    <w:rsid w:val="00CF325D"/>
    <w:rsid w:val="00CF3C4B"/>
    <w:rsid w:val="00CF5C0F"/>
    <w:rsid w:val="00CF7E50"/>
    <w:rsid w:val="00D04D9E"/>
    <w:rsid w:val="00D0505B"/>
    <w:rsid w:val="00D05C13"/>
    <w:rsid w:val="00D113E0"/>
    <w:rsid w:val="00D317E5"/>
    <w:rsid w:val="00D3253F"/>
    <w:rsid w:val="00D34E6D"/>
    <w:rsid w:val="00D364B0"/>
    <w:rsid w:val="00D44E17"/>
    <w:rsid w:val="00D53BC0"/>
    <w:rsid w:val="00D61BD5"/>
    <w:rsid w:val="00D646A1"/>
    <w:rsid w:val="00D71B3E"/>
    <w:rsid w:val="00D7570F"/>
    <w:rsid w:val="00D7630B"/>
    <w:rsid w:val="00D808FF"/>
    <w:rsid w:val="00D84831"/>
    <w:rsid w:val="00D84E77"/>
    <w:rsid w:val="00D87F04"/>
    <w:rsid w:val="00D932B3"/>
    <w:rsid w:val="00D94F46"/>
    <w:rsid w:val="00D96C77"/>
    <w:rsid w:val="00DA3535"/>
    <w:rsid w:val="00DA7377"/>
    <w:rsid w:val="00DB0856"/>
    <w:rsid w:val="00DB0F55"/>
    <w:rsid w:val="00DB22BE"/>
    <w:rsid w:val="00DB2361"/>
    <w:rsid w:val="00DB316B"/>
    <w:rsid w:val="00DB6831"/>
    <w:rsid w:val="00DC3CA0"/>
    <w:rsid w:val="00DC5540"/>
    <w:rsid w:val="00DC7164"/>
    <w:rsid w:val="00DE0EA3"/>
    <w:rsid w:val="00DE4EA1"/>
    <w:rsid w:val="00DF0B02"/>
    <w:rsid w:val="00DF4C39"/>
    <w:rsid w:val="00DF5A5A"/>
    <w:rsid w:val="00DF73F6"/>
    <w:rsid w:val="00E0393A"/>
    <w:rsid w:val="00E069EB"/>
    <w:rsid w:val="00E12FDC"/>
    <w:rsid w:val="00E13132"/>
    <w:rsid w:val="00E13CBA"/>
    <w:rsid w:val="00E16DC1"/>
    <w:rsid w:val="00E17D84"/>
    <w:rsid w:val="00E215D3"/>
    <w:rsid w:val="00E21ED6"/>
    <w:rsid w:val="00E22082"/>
    <w:rsid w:val="00E3022D"/>
    <w:rsid w:val="00E30873"/>
    <w:rsid w:val="00E31BF5"/>
    <w:rsid w:val="00E35271"/>
    <w:rsid w:val="00E36074"/>
    <w:rsid w:val="00E46415"/>
    <w:rsid w:val="00E47297"/>
    <w:rsid w:val="00E503BD"/>
    <w:rsid w:val="00E52635"/>
    <w:rsid w:val="00E566E6"/>
    <w:rsid w:val="00E57ED7"/>
    <w:rsid w:val="00E651AB"/>
    <w:rsid w:val="00E665BA"/>
    <w:rsid w:val="00E667BA"/>
    <w:rsid w:val="00E74984"/>
    <w:rsid w:val="00E77AB3"/>
    <w:rsid w:val="00E8072D"/>
    <w:rsid w:val="00E809F1"/>
    <w:rsid w:val="00E8516E"/>
    <w:rsid w:val="00E90C69"/>
    <w:rsid w:val="00EA43FA"/>
    <w:rsid w:val="00EB0837"/>
    <w:rsid w:val="00EC12BD"/>
    <w:rsid w:val="00EC1EF0"/>
    <w:rsid w:val="00EC4915"/>
    <w:rsid w:val="00EC493E"/>
    <w:rsid w:val="00ED016E"/>
    <w:rsid w:val="00ED1B4E"/>
    <w:rsid w:val="00ED582D"/>
    <w:rsid w:val="00EE0697"/>
    <w:rsid w:val="00EE6717"/>
    <w:rsid w:val="00F12DFC"/>
    <w:rsid w:val="00F1353E"/>
    <w:rsid w:val="00F20BE5"/>
    <w:rsid w:val="00F2491F"/>
    <w:rsid w:val="00F3143E"/>
    <w:rsid w:val="00F347C7"/>
    <w:rsid w:val="00F34CE5"/>
    <w:rsid w:val="00F36346"/>
    <w:rsid w:val="00F36BD3"/>
    <w:rsid w:val="00F40C04"/>
    <w:rsid w:val="00F41AEF"/>
    <w:rsid w:val="00F46FE8"/>
    <w:rsid w:val="00F473AD"/>
    <w:rsid w:val="00F53350"/>
    <w:rsid w:val="00F60E24"/>
    <w:rsid w:val="00F67728"/>
    <w:rsid w:val="00F73264"/>
    <w:rsid w:val="00F74219"/>
    <w:rsid w:val="00F746B7"/>
    <w:rsid w:val="00F777DB"/>
    <w:rsid w:val="00F903AF"/>
    <w:rsid w:val="00F9140D"/>
    <w:rsid w:val="00F977B0"/>
    <w:rsid w:val="00FA0AFE"/>
    <w:rsid w:val="00FA5328"/>
    <w:rsid w:val="00FA74BF"/>
    <w:rsid w:val="00FB13F9"/>
    <w:rsid w:val="00FC02DD"/>
    <w:rsid w:val="00FD0D56"/>
    <w:rsid w:val="00FD4325"/>
    <w:rsid w:val="00FD7D36"/>
    <w:rsid w:val="00FD7F53"/>
    <w:rsid w:val="00FE1EA5"/>
    <w:rsid w:val="00FE42AD"/>
    <w:rsid w:val="00FF5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1776CDF4198C928358B52B5B61F128C64996C314BDE87F7FB962E222ED16670DAA82E2CB3397ACU147M" TargetMode="External"/><Relationship Id="rId13" Type="http://schemas.openxmlformats.org/officeDocument/2006/relationships/hyperlink" Target="consultantplus://offline/ref=AC1776CDF4198C928358B52B5B61F128C64996C213B0E87F7FB962E222ED16670DAA82E2CB3396ACU146M" TargetMode="External"/><Relationship Id="rId18" Type="http://schemas.openxmlformats.org/officeDocument/2006/relationships/hyperlink" Target="consultantplus://offline/ref=AC1776CDF4198C928358B52B5B61F128C64996C213B0E87F7FB962E222ED16670DAA82E2CB3396ACU147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C1776CDF4198C928358B52B5B61F128C64996C314BDE87F7FB962E222ED16670DAA82E2CB3397AEU14FM" TargetMode="External"/><Relationship Id="rId12" Type="http://schemas.openxmlformats.org/officeDocument/2006/relationships/hyperlink" Target="consultantplus://offline/ref=AC1776CDF4198C928358B52B5B61F128C64996C213B0E87F7FB962E222ED16670DAA82E2CB3396ACU146M" TargetMode="External"/><Relationship Id="rId17" Type="http://schemas.openxmlformats.org/officeDocument/2006/relationships/hyperlink" Target="consultantplus://offline/ref=AC1776CDF4198C928358B52B5B61F128C64996C213B0E87F7FB962E222ED16670DAA82E2CB3396ACU142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C1776CDF4198C928358B52B5B61F128C64996C213B0E87F7FB962E222ED16670DAA82E2CB3396ACU140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1776CDF4198C928358B52B5B61F128C64C94C819B0E87F7FB962E222ED16670DAA82E2CB3397AFU146M" TargetMode="External"/><Relationship Id="rId11" Type="http://schemas.openxmlformats.org/officeDocument/2006/relationships/hyperlink" Target="consultantplus://offline/ref=AC1776CDF4198C928358B52B5B61F128C64996C213B0E87F7FB962E222ED16670DAA82E2CB3396ACU146M" TargetMode="External"/><Relationship Id="rId5" Type="http://schemas.openxmlformats.org/officeDocument/2006/relationships/hyperlink" Target="consultantplus://offline/ref=AC1776CDF4198C928358B52B5B61F128C64D9CC719B6E87F7FB962E222UE4DM" TargetMode="External"/><Relationship Id="rId15" Type="http://schemas.openxmlformats.org/officeDocument/2006/relationships/hyperlink" Target="consultantplus://offline/ref=AC1776CDF4198C928358B52B5B61F128C64996C213B0E87F7FB962E222ED16670DAA82E2CB3396ACU147M" TargetMode="External"/><Relationship Id="rId10" Type="http://schemas.openxmlformats.org/officeDocument/2006/relationships/hyperlink" Target="consultantplus://offline/ref=AC1776CDF4198C928358B52B5B61F128C64996C213B0E87F7FB962E222ED16670DAA82E2CB3396ACU146M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AC1776CDF4198C928358B52B5B61F128C64996C213B0E87F7FB962E222ED16670DAA82E2CB3396AFU14FM" TargetMode="External"/><Relationship Id="rId9" Type="http://schemas.openxmlformats.org/officeDocument/2006/relationships/hyperlink" Target="consultantplus://offline/ref=AC1776CDF4198C928358B52B5B61F128C64D9CC719B6E87F7FB962E222ED16670DAA82E2CB3397A8U14FM" TargetMode="External"/><Relationship Id="rId14" Type="http://schemas.openxmlformats.org/officeDocument/2006/relationships/hyperlink" Target="consultantplus://offline/ref=AC1776CDF4198C928358B52B5B61F128C64996C213B0E87F7FB962E222ED16670DAA82E2CB3396ACU14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3398</Words>
  <Characters>19369</Characters>
  <Application>Microsoft Office Word</Application>
  <DocSecurity>0</DocSecurity>
  <Lines>161</Lines>
  <Paragraphs>45</Paragraphs>
  <ScaleCrop>false</ScaleCrop>
  <Company/>
  <LinksUpToDate>false</LinksUpToDate>
  <CharactersWithSpaces>22722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kurzeneva.alla</dc:creator>
  <cp:lastModifiedBy>рафаэль</cp:lastModifiedBy>
  <cp:revision>2</cp:revision>
  <dcterms:created xsi:type="dcterms:W3CDTF">2015-02-01T13:58:00Z</dcterms:created>
  <dcterms:modified xsi:type="dcterms:W3CDTF">2015-02-01T13:58:00Z</dcterms:modified>
</cp:coreProperties>
</file>